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A8" w:rsidRDefault="002A24A8">
      <w:pPr>
        <w:rPr>
          <w:lang w:eastAsia="zh-CN"/>
        </w:rPr>
      </w:pPr>
      <w:r>
        <w:rPr>
          <w:rFonts w:hint="eastAsia"/>
          <w:lang w:eastAsia="zh-CN"/>
        </w:rPr>
        <w:t>多</w:t>
      </w:r>
      <w:proofErr w:type="gramStart"/>
      <w:r w:rsidR="00D729D6">
        <w:rPr>
          <w:rFonts w:hint="eastAsia"/>
          <w:lang w:eastAsia="zh-CN"/>
        </w:rPr>
        <w:t>孔</w:t>
      </w:r>
      <w:r>
        <w:rPr>
          <w:rFonts w:hint="eastAsia"/>
          <w:lang w:eastAsia="zh-CN"/>
        </w:rPr>
        <w:t>道移液器</w:t>
      </w:r>
      <w:proofErr w:type="gramEnd"/>
      <w:r>
        <w:rPr>
          <w:rFonts w:hint="eastAsia"/>
          <w:lang w:eastAsia="zh-CN"/>
        </w:rPr>
        <w:t>技术参数申报表</w:t>
      </w:r>
    </w:p>
    <w:p w:rsidR="009F389C" w:rsidRDefault="002A24A8">
      <w:proofErr w:type="spellStart"/>
      <w:r>
        <w:t>一、具体技术要求</w:t>
      </w:r>
      <w:proofErr w:type="spellEnd"/>
    </w:p>
    <w:tbl>
      <w:tblPr>
        <w:tblStyle w:val="af7"/>
        <w:tblW w:w="0" w:type="auto"/>
        <w:tblLook w:val="04A0" w:firstRow="1" w:lastRow="0" w:firstColumn="1" w:lastColumn="0" w:noHBand="0" w:noVBand="1"/>
      </w:tblPr>
      <w:tblGrid>
        <w:gridCol w:w="2160"/>
        <w:gridCol w:w="2160"/>
        <w:gridCol w:w="2160"/>
        <w:gridCol w:w="2160"/>
      </w:tblGrid>
      <w:tr w:rsidR="009F389C">
        <w:tc>
          <w:tcPr>
            <w:tcW w:w="2160" w:type="dxa"/>
          </w:tcPr>
          <w:p w:rsidR="009F389C" w:rsidRDefault="002A24A8">
            <w:r>
              <w:t>货物名称</w:t>
            </w:r>
          </w:p>
        </w:tc>
        <w:tc>
          <w:tcPr>
            <w:tcW w:w="6480" w:type="dxa"/>
            <w:gridSpan w:val="3"/>
          </w:tcPr>
          <w:p w:rsidR="009F389C" w:rsidRDefault="002A24A8">
            <w:r>
              <w:t>技术要求</w:t>
            </w:r>
          </w:p>
        </w:tc>
      </w:tr>
      <w:tr w:rsidR="009F389C">
        <w:tc>
          <w:tcPr>
            <w:tcW w:w="2160" w:type="dxa"/>
          </w:tcPr>
          <w:p w:rsidR="009F389C" w:rsidRDefault="002A24A8">
            <w:r>
              <w:t>总体要求</w:t>
            </w:r>
          </w:p>
        </w:tc>
        <w:tc>
          <w:tcPr>
            <w:tcW w:w="6480" w:type="dxa"/>
            <w:gridSpan w:val="3"/>
          </w:tcPr>
          <w:p w:rsidR="009F389C" w:rsidRDefault="002A24A8">
            <w:pPr>
              <w:rPr>
                <w:lang w:eastAsia="zh-CN"/>
              </w:rPr>
            </w:pPr>
            <w:r>
              <w:rPr>
                <w:lang w:eastAsia="zh-CN"/>
              </w:rPr>
              <w:t>1 技术指标及配置:</w:t>
            </w:r>
            <w:r>
              <w:rPr>
                <w:lang w:eastAsia="zh-CN"/>
              </w:rPr>
              <w:br/>
            </w:r>
            <w:r>
              <w:rPr>
                <w:lang w:eastAsia="zh-CN"/>
              </w:rPr>
              <w:br/>
              <w:t>1.1、符合人体工程学设计，轻触推杆设计，宽大放松指靠设计，使</w:t>
            </w:r>
            <w:proofErr w:type="gramStart"/>
            <w:r>
              <w:rPr>
                <w:lang w:eastAsia="zh-CN"/>
              </w:rPr>
              <w:t>移液更</w:t>
            </w:r>
            <w:proofErr w:type="gramEnd"/>
            <w:r>
              <w:rPr>
                <w:lang w:eastAsia="zh-CN"/>
              </w:rPr>
              <w:t>轻松；</w:t>
            </w:r>
            <w:r>
              <w:rPr>
                <w:lang w:eastAsia="zh-CN"/>
              </w:rPr>
              <w:br/>
            </w:r>
            <w:r>
              <w:rPr>
                <w:lang w:eastAsia="zh-CN"/>
              </w:rPr>
              <w:br/>
              <w:t>1.2、色彩靓丽，不同色彩标记不同的量程，易于辨识，可配合同样颜色标记的吸头配合使用；</w:t>
            </w:r>
            <w:r>
              <w:rPr>
                <w:lang w:eastAsia="zh-CN"/>
              </w:rPr>
              <w:br/>
            </w:r>
            <w:r>
              <w:rPr>
                <w:lang w:eastAsia="zh-CN"/>
              </w:rPr>
              <w:br/>
              <w:t>1.3、液量微调设计：所显示的数字后带微量刻度尺，</w:t>
            </w:r>
            <w:proofErr w:type="gramStart"/>
            <w:r>
              <w:rPr>
                <w:lang w:eastAsia="zh-CN"/>
              </w:rPr>
              <w:t>移液量</w:t>
            </w:r>
            <w:proofErr w:type="gramEnd"/>
            <w:r>
              <w:rPr>
                <w:lang w:eastAsia="zh-CN"/>
              </w:rPr>
              <w:t>有指针指示，可根据指针进行微量调节，实现微调和粗调完美的结合。</w:t>
            </w:r>
            <w:r>
              <w:rPr>
                <w:lang w:eastAsia="zh-CN"/>
              </w:rPr>
              <w:br/>
            </w:r>
            <w:r>
              <w:rPr>
                <w:lang w:eastAsia="zh-CN"/>
              </w:rPr>
              <w:br/>
              <w:t>1.4、双控按钮设计，顶部旋转式按钮</w:t>
            </w:r>
            <w:proofErr w:type="gramStart"/>
            <w:r>
              <w:rPr>
                <w:lang w:eastAsia="zh-CN"/>
              </w:rPr>
              <w:t>帽确保</w:t>
            </w:r>
            <w:proofErr w:type="gramEnd"/>
            <w:r>
              <w:rPr>
                <w:lang w:eastAsia="zh-CN"/>
              </w:rPr>
              <w:t>流畅稳定的移液，</w:t>
            </w:r>
            <w:proofErr w:type="gramStart"/>
            <w:r>
              <w:rPr>
                <w:lang w:eastAsia="zh-CN"/>
              </w:rPr>
              <w:t>底部液</w:t>
            </w:r>
            <w:proofErr w:type="gramEnd"/>
            <w:r>
              <w:rPr>
                <w:lang w:eastAsia="zh-CN"/>
              </w:rPr>
              <w:t>量调节按钮用于精细</w:t>
            </w:r>
            <w:proofErr w:type="gramStart"/>
            <w:r>
              <w:rPr>
                <w:lang w:eastAsia="zh-CN"/>
              </w:rPr>
              <w:t>的移液操作</w:t>
            </w:r>
            <w:proofErr w:type="gramEnd"/>
            <w:r>
              <w:rPr>
                <w:lang w:eastAsia="zh-CN"/>
              </w:rPr>
              <w:t>，有效</w:t>
            </w:r>
            <w:proofErr w:type="gramStart"/>
            <w:r>
              <w:rPr>
                <w:lang w:eastAsia="zh-CN"/>
              </w:rPr>
              <w:t>预防移液中间</w:t>
            </w:r>
            <w:proofErr w:type="gramEnd"/>
            <w:r>
              <w:rPr>
                <w:lang w:eastAsia="zh-CN"/>
              </w:rPr>
              <w:t>的误操作。</w:t>
            </w:r>
            <w:r>
              <w:rPr>
                <w:lang w:eastAsia="zh-CN"/>
              </w:rPr>
              <w:br/>
            </w:r>
            <w:r>
              <w:rPr>
                <w:lang w:eastAsia="zh-CN"/>
              </w:rPr>
              <w:br/>
              <w:t>1.5、小量程</w:t>
            </w:r>
            <w:proofErr w:type="gramStart"/>
            <w:r>
              <w:rPr>
                <w:lang w:eastAsia="zh-CN"/>
              </w:rPr>
              <w:t>的移液器</w:t>
            </w:r>
            <w:proofErr w:type="gramEnd"/>
            <w:r>
              <w:rPr>
                <w:lang w:eastAsia="zh-CN"/>
              </w:rPr>
              <w:t>为双活塞设计，增加50%吹出能力，大大降低挂壁和残留，提高</w:t>
            </w:r>
            <w:proofErr w:type="gramStart"/>
            <w:r>
              <w:rPr>
                <w:lang w:eastAsia="zh-CN"/>
              </w:rPr>
              <w:t>了移液器</w:t>
            </w:r>
            <w:proofErr w:type="gramEnd"/>
            <w:r>
              <w:rPr>
                <w:lang w:eastAsia="zh-CN"/>
              </w:rPr>
              <w:t>的精准度。</w:t>
            </w:r>
            <w:r>
              <w:rPr>
                <w:lang w:eastAsia="zh-CN"/>
              </w:rPr>
              <w:br/>
            </w:r>
            <w:r>
              <w:rPr>
                <w:lang w:eastAsia="zh-CN"/>
              </w:rPr>
              <w:br/>
              <w:t>1.6、黑色背景，白色超大数字显示。</w:t>
            </w:r>
            <w:r>
              <w:rPr>
                <w:lang w:eastAsia="zh-CN"/>
              </w:rPr>
              <w:br/>
            </w:r>
            <w:r>
              <w:rPr>
                <w:lang w:eastAsia="zh-CN"/>
              </w:rPr>
              <w:br/>
              <w:t>1.7、采用极佳的耐热材质，可整支高温高压灭菌，无需拆卸，并且可</w:t>
            </w:r>
            <w:proofErr w:type="gramStart"/>
            <w:r>
              <w:rPr>
                <w:lang w:eastAsia="zh-CN"/>
              </w:rPr>
              <w:t>整支紫外</w:t>
            </w:r>
            <w:proofErr w:type="gramEnd"/>
            <w:r>
              <w:rPr>
                <w:lang w:eastAsia="zh-CN"/>
              </w:rPr>
              <w:t>消毒；</w:t>
            </w:r>
            <w:r>
              <w:rPr>
                <w:lang w:eastAsia="zh-CN"/>
              </w:rPr>
              <w:br/>
            </w:r>
            <w:r>
              <w:rPr>
                <w:lang w:eastAsia="zh-CN"/>
              </w:rPr>
              <w:br/>
              <w:t>1.8、量程调节器具有卡子设计，齿轮咬合紧密，液量准确，避免滑扣和不经意触碰引起的量程改变。</w:t>
            </w:r>
            <w:r>
              <w:rPr>
                <w:lang w:eastAsia="zh-CN"/>
              </w:rPr>
              <w:br/>
            </w:r>
            <w:r>
              <w:rPr>
                <w:lang w:eastAsia="zh-CN"/>
              </w:rPr>
              <w:br/>
              <w:t>1.9、具有ISO9001:2000 和ISO 13485:2003证书，具有CE认证</w:t>
            </w:r>
            <w:r>
              <w:rPr>
                <w:lang w:eastAsia="zh-CN"/>
              </w:rPr>
              <w:br/>
            </w:r>
            <w:r>
              <w:rPr>
                <w:lang w:eastAsia="zh-CN"/>
              </w:rPr>
              <w:br/>
              <w:t>1.10、具有8通道，12通道，16通道，多种量程可选；</w:t>
            </w:r>
            <w:r>
              <w:rPr>
                <w:lang w:eastAsia="zh-CN"/>
              </w:rPr>
              <w:br/>
            </w:r>
            <w:r>
              <w:rPr>
                <w:lang w:eastAsia="zh-CN"/>
              </w:rPr>
              <w:br/>
              <w:t>1.11、</w:t>
            </w:r>
            <w:proofErr w:type="gramStart"/>
            <w:r>
              <w:rPr>
                <w:lang w:eastAsia="zh-CN"/>
              </w:rPr>
              <w:t>标配校准</w:t>
            </w:r>
            <w:proofErr w:type="gramEnd"/>
            <w:r>
              <w:rPr>
                <w:lang w:eastAsia="zh-CN"/>
              </w:rPr>
              <w:t>保养工具，易于维修保养，可在实验室方便快捷地进行校准和维修；</w:t>
            </w:r>
          </w:p>
        </w:tc>
      </w:tr>
      <w:tr w:rsidR="009F389C">
        <w:tc>
          <w:tcPr>
            <w:tcW w:w="8640" w:type="dxa"/>
            <w:gridSpan w:val="4"/>
          </w:tcPr>
          <w:p w:rsidR="009F389C" w:rsidRDefault="002A24A8">
            <w:pPr>
              <w:rPr>
                <w:lang w:eastAsia="zh-CN"/>
              </w:rPr>
            </w:pPr>
            <w:r>
              <w:rPr>
                <w:lang w:eastAsia="zh-CN"/>
              </w:rPr>
              <w:t>配置清单 (注：配置清单需明确数量、单位、且不可涉及产地品牌型号等)</w:t>
            </w:r>
          </w:p>
        </w:tc>
      </w:tr>
      <w:tr w:rsidR="009F389C">
        <w:tc>
          <w:tcPr>
            <w:tcW w:w="2160" w:type="dxa"/>
          </w:tcPr>
          <w:p w:rsidR="009F389C" w:rsidRDefault="002A24A8">
            <w:proofErr w:type="spellStart"/>
            <w:r>
              <w:t>序号</w:t>
            </w:r>
            <w:proofErr w:type="spellEnd"/>
          </w:p>
        </w:tc>
        <w:tc>
          <w:tcPr>
            <w:tcW w:w="2160" w:type="dxa"/>
          </w:tcPr>
          <w:p w:rsidR="009F389C" w:rsidRDefault="002A24A8">
            <w:r>
              <w:t>名称</w:t>
            </w:r>
          </w:p>
        </w:tc>
        <w:tc>
          <w:tcPr>
            <w:tcW w:w="2160" w:type="dxa"/>
          </w:tcPr>
          <w:p w:rsidR="009F389C" w:rsidRDefault="002A24A8">
            <w:r>
              <w:t>单位</w:t>
            </w:r>
          </w:p>
        </w:tc>
        <w:tc>
          <w:tcPr>
            <w:tcW w:w="2160" w:type="dxa"/>
          </w:tcPr>
          <w:p w:rsidR="009F389C" w:rsidRDefault="002A24A8">
            <w:r>
              <w:t>数量</w:t>
            </w:r>
          </w:p>
        </w:tc>
      </w:tr>
      <w:tr w:rsidR="009F389C">
        <w:tc>
          <w:tcPr>
            <w:tcW w:w="2160" w:type="dxa"/>
          </w:tcPr>
          <w:p w:rsidR="009F389C" w:rsidRDefault="002A24A8">
            <w:r>
              <w:t>1</w:t>
            </w:r>
          </w:p>
        </w:tc>
        <w:tc>
          <w:tcPr>
            <w:tcW w:w="2160" w:type="dxa"/>
          </w:tcPr>
          <w:p w:rsidR="009F389C" w:rsidRDefault="002A24A8">
            <w:r>
              <w:t>主机</w:t>
            </w:r>
          </w:p>
        </w:tc>
        <w:tc>
          <w:tcPr>
            <w:tcW w:w="2160" w:type="dxa"/>
          </w:tcPr>
          <w:p w:rsidR="009F389C" w:rsidRDefault="002A24A8">
            <w:r>
              <w:t>台</w:t>
            </w:r>
          </w:p>
        </w:tc>
        <w:tc>
          <w:tcPr>
            <w:tcW w:w="2160" w:type="dxa"/>
          </w:tcPr>
          <w:p w:rsidR="009F389C" w:rsidRDefault="002A24A8">
            <w:r>
              <w:t>1</w:t>
            </w:r>
          </w:p>
        </w:tc>
      </w:tr>
    </w:tbl>
    <w:p w:rsidR="009F389C" w:rsidRDefault="002A24A8">
      <w:r>
        <w:t>二、商务条款</w:t>
      </w:r>
    </w:p>
    <w:tbl>
      <w:tblPr>
        <w:tblStyle w:val="af7"/>
        <w:tblW w:w="0" w:type="auto"/>
        <w:tblLook w:val="04A0" w:firstRow="1" w:lastRow="0" w:firstColumn="1" w:lastColumn="0" w:noHBand="0" w:noVBand="1"/>
      </w:tblPr>
      <w:tblGrid>
        <w:gridCol w:w="2160"/>
        <w:gridCol w:w="2160"/>
        <w:gridCol w:w="2160"/>
        <w:gridCol w:w="2160"/>
      </w:tblGrid>
      <w:tr w:rsidR="009F389C">
        <w:tc>
          <w:tcPr>
            <w:tcW w:w="2160" w:type="dxa"/>
          </w:tcPr>
          <w:p w:rsidR="009F389C" w:rsidRDefault="002A24A8">
            <w:r>
              <w:t>序号</w:t>
            </w:r>
          </w:p>
        </w:tc>
        <w:tc>
          <w:tcPr>
            <w:tcW w:w="2160" w:type="dxa"/>
          </w:tcPr>
          <w:p w:rsidR="009F389C" w:rsidRDefault="002A24A8">
            <w:r>
              <w:t>目录</w:t>
            </w:r>
          </w:p>
        </w:tc>
        <w:tc>
          <w:tcPr>
            <w:tcW w:w="4320" w:type="dxa"/>
            <w:gridSpan w:val="2"/>
          </w:tcPr>
          <w:p w:rsidR="009F389C" w:rsidRDefault="002A24A8">
            <w:r>
              <w:t>商务要求</w:t>
            </w:r>
          </w:p>
        </w:tc>
      </w:tr>
      <w:tr w:rsidR="009F389C">
        <w:tc>
          <w:tcPr>
            <w:tcW w:w="8640" w:type="dxa"/>
            <w:gridSpan w:val="4"/>
          </w:tcPr>
          <w:p w:rsidR="009F389C" w:rsidRDefault="002A24A8">
            <w:pPr>
              <w:rPr>
                <w:lang w:eastAsia="zh-CN"/>
              </w:rPr>
            </w:pPr>
            <w:r>
              <w:rPr>
                <w:lang w:eastAsia="zh-CN"/>
              </w:rPr>
              <w:t>（一）免费保修期内售后服务要求</w:t>
            </w:r>
          </w:p>
        </w:tc>
      </w:tr>
      <w:tr w:rsidR="009F389C">
        <w:tc>
          <w:tcPr>
            <w:tcW w:w="2160" w:type="dxa"/>
            <w:vMerge w:val="restart"/>
          </w:tcPr>
          <w:p w:rsidR="009F389C" w:rsidRDefault="002A24A8">
            <w:r>
              <w:lastRenderedPageBreak/>
              <w:t>1</w:t>
            </w:r>
          </w:p>
        </w:tc>
        <w:tc>
          <w:tcPr>
            <w:tcW w:w="2160" w:type="dxa"/>
            <w:vMerge w:val="restart"/>
          </w:tcPr>
          <w:p w:rsidR="009F389C" w:rsidRDefault="002A24A8">
            <w:r>
              <w:t>维修及维护服务</w:t>
            </w:r>
          </w:p>
        </w:tc>
        <w:tc>
          <w:tcPr>
            <w:tcW w:w="4320" w:type="dxa"/>
            <w:gridSpan w:val="2"/>
          </w:tcPr>
          <w:p w:rsidR="009F389C" w:rsidRDefault="002A24A8">
            <w:pPr>
              <w:rPr>
                <w:lang w:eastAsia="zh-CN"/>
              </w:rPr>
            </w:pPr>
            <w:r>
              <w:rPr>
                <w:lang w:eastAsia="zh-CN"/>
              </w:rPr>
              <w:t>★1.1所投货物（</w:t>
            </w:r>
            <w:proofErr w:type="gramStart"/>
            <w:r>
              <w:rPr>
                <w:lang w:eastAsia="zh-CN"/>
              </w:rPr>
              <w:t>含标准</w:t>
            </w:r>
            <w:proofErr w:type="gramEnd"/>
            <w:r>
              <w:rPr>
                <w:lang w:eastAsia="zh-CN"/>
              </w:rPr>
              <w:t>配置及可选配件）免费保修期</w:t>
            </w:r>
            <w:r w:rsidR="0088445A">
              <w:rPr>
                <w:lang w:eastAsia="zh-CN"/>
              </w:rPr>
              <w:t xml:space="preserve"> </w:t>
            </w:r>
            <w:r w:rsidR="0088445A">
              <w:rPr>
                <w:rFonts w:hint="eastAsia"/>
                <w:lang w:eastAsia="zh-CN"/>
              </w:rPr>
              <w:t>5</w:t>
            </w:r>
            <w:r>
              <w:rPr>
                <w:lang w:eastAsia="zh-CN"/>
              </w:rPr>
              <w:t xml:space="preserve"> 年,时间</w:t>
            </w:r>
            <w:proofErr w:type="gramStart"/>
            <w:r>
              <w:rPr>
                <w:lang w:eastAsia="zh-CN"/>
              </w:rPr>
              <w:t>自最终</w:t>
            </w:r>
            <w:proofErr w:type="gramEnd"/>
            <w:r>
              <w:rPr>
                <w:lang w:eastAsia="zh-CN"/>
              </w:rPr>
              <w:t>验收合格并交付使用之日（以医院出库单为准）起计算。</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1.2免费保修期内,年度定期预防性维护保养次数应不少于 1 次。保修期内免费更换零配件、免工时费。每次上门维护保养后应提供对应服务工单。</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1.3所投货物（</w:t>
            </w:r>
            <w:proofErr w:type="gramStart"/>
            <w:r>
              <w:rPr>
                <w:lang w:eastAsia="zh-CN"/>
              </w:rPr>
              <w:t>含标准</w:t>
            </w:r>
            <w:proofErr w:type="gramEnd"/>
            <w:r>
              <w:rPr>
                <w:lang w:eastAsia="zh-CN"/>
              </w:rPr>
              <w:t>配置及可选配件）一个月内，由于产品本身质量问题或设计缺陷导致的故障，供应商无条件更换。</w:t>
            </w:r>
          </w:p>
        </w:tc>
      </w:tr>
      <w:tr w:rsidR="009F389C">
        <w:tc>
          <w:tcPr>
            <w:tcW w:w="8640" w:type="dxa"/>
            <w:gridSpan w:val="4"/>
          </w:tcPr>
          <w:p w:rsidR="009F389C" w:rsidRDefault="002A24A8">
            <w:pPr>
              <w:rPr>
                <w:lang w:eastAsia="zh-CN"/>
              </w:rPr>
            </w:pPr>
            <w:r>
              <w:rPr>
                <w:lang w:eastAsia="zh-CN"/>
              </w:rPr>
              <w:t>（二）免费保修期外售后服务要求</w:t>
            </w:r>
          </w:p>
        </w:tc>
      </w:tr>
      <w:tr w:rsidR="009F389C">
        <w:tc>
          <w:tcPr>
            <w:tcW w:w="2160" w:type="dxa"/>
            <w:vMerge w:val="restart"/>
          </w:tcPr>
          <w:p w:rsidR="009F389C" w:rsidRDefault="002A24A8">
            <w:r>
              <w:t>1</w:t>
            </w:r>
          </w:p>
        </w:tc>
        <w:tc>
          <w:tcPr>
            <w:tcW w:w="2160" w:type="dxa"/>
            <w:vMerge w:val="restart"/>
          </w:tcPr>
          <w:p w:rsidR="009F389C" w:rsidRDefault="002A24A8">
            <w:r>
              <w:t>服务内容及要求</w:t>
            </w:r>
          </w:p>
        </w:tc>
        <w:tc>
          <w:tcPr>
            <w:tcW w:w="4320" w:type="dxa"/>
            <w:gridSpan w:val="2"/>
          </w:tcPr>
          <w:p w:rsidR="009F389C" w:rsidRDefault="002A24A8">
            <w:pPr>
              <w:rPr>
                <w:lang w:eastAsia="zh-CN"/>
              </w:rPr>
            </w:pPr>
            <w:r>
              <w:rPr>
                <w:lang w:eastAsia="zh-CN"/>
              </w:rPr>
              <w:t>★1.1保证免费保修期满后 5 年以上供应维修配件，合同的报价明细必须填写于《零配件、消耗品》中</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1.2维修的货物经采购人验收合格，且设备制造商提供维修专用发票后，采购人支付维修费用。</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1.3采购人可与投标人就优惠价进行谈判，但优惠价不得高于投标人在投标文件的《零配件、消耗品和延续保修合同报价明清单》中承诺的维修零配件、消耗品和延续保修合同的报价。</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1.4投标人及设备制造商不得以任何理由不按时进行维修，不得要求采购人购买所谓“保修服务”（即：不论设备有无故障先买保修服务），不得在设备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9F389C">
        <w:tc>
          <w:tcPr>
            <w:tcW w:w="8640" w:type="dxa"/>
            <w:gridSpan w:val="4"/>
          </w:tcPr>
          <w:p w:rsidR="009F389C" w:rsidRDefault="002A24A8">
            <w:r>
              <w:t>（</w:t>
            </w:r>
            <w:proofErr w:type="spellStart"/>
            <w:r>
              <w:t>三）其他商务要求</w:t>
            </w:r>
            <w:proofErr w:type="spellEnd"/>
          </w:p>
        </w:tc>
      </w:tr>
      <w:tr w:rsidR="009F389C">
        <w:tc>
          <w:tcPr>
            <w:tcW w:w="2160" w:type="dxa"/>
            <w:vMerge w:val="restart"/>
          </w:tcPr>
          <w:p w:rsidR="009F389C" w:rsidRDefault="002A24A8">
            <w:r>
              <w:t>1</w:t>
            </w:r>
          </w:p>
        </w:tc>
        <w:tc>
          <w:tcPr>
            <w:tcW w:w="2160" w:type="dxa"/>
            <w:vMerge w:val="restart"/>
          </w:tcPr>
          <w:p w:rsidR="009F389C" w:rsidRDefault="002A24A8">
            <w:r>
              <w:t>交货要求</w:t>
            </w:r>
          </w:p>
        </w:tc>
        <w:tc>
          <w:tcPr>
            <w:tcW w:w="4320" w:type="dxa"/>
            <w:gridSpan w:val="2"/>
          </w:tcPr>
          <w:p w:rsidR="009F389C" w:rsidRDefault="002A24A8">
            <w:pPr>
              <w:rPr>
                <w:lang w:eastAsia="zh-CN"/>
              </w:rPr>
            </w:pPr>
            <w:r>
              <w:rPr>
                <w:lang w:eastAsia="zh-CN"/>
              </w:rPr>
              <w:t>★1.1投标人在签订合同之日起,国产设备60日历日内、进口设备90日历日内交货并安装调试完毕，交付采购人验收。</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1.2提供的货物必须为全新、经检验合格的产品。产品如需要计量检定的应提供相关计量检定部门出具的合法检定报告。</w:t>
            </w:r>
          </w:p>
        </w:tc>
      </w:tr>
      <w:tr w:rsidR="009F389C">
        <w:tc>
          <w:tcPr>
            <w:tcW w:w="2160" w:type="dxa"/>
            <w:vMerge w:val="restart"/>
          </w:tcPr>
          <w:p w:rsidR="009F389C" w:rsidRDefault="002A24A8">
            <w:r>
              <w:t>2</w:t>
            </w:r>
          </w:p>
        </w:tc>
        <w:tc>
          <w:tcPr>
            <w:tcW w:w="2160" w:type="dxa"/>
            <w:vMerge w:val="restart"/>
          </w:tcPr>
          <w:p w:rsidR="009F389C" w:rsidRDefault="002A24A8">
            <w:r>
              <w:t>运输、安装和验收</w:t>
            </w:r>
          </w:p>
        </w:tc>
        <w:tc>
          <w:tcPr>
            <w:tcW w:w="4320" w:type="dxa"/>
            <w:gridSpan w:val="2"/>
          </w:tcPr>
          <w:p w:rsidR="009F389C" w:rsidRDefault="002A24A8">
            <w:pPr>
              <w:rPr>
                <w:lang w:eastAsia="zh-CN"/>
              </w:rPr>
            </w:pPr>
            <w:r>
              <w:rPr>
                <w:lang w:eastAsia="zh-CN"/>
              </w:rPr>
              <w:t xml:space="preserve">  2.1投标人负责将货物安全无损运抵采购人指定地点,并承担设备的包装、运输、保险、装卸、安装调试、培训、商检及计量检测、关税、增值税和进口代理等费用。</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2.2采购人有权检验或测试货物，以确认货物是否符合合同规格的要求，并且不承</w:t>
            </w:r>
            <w:r>
              <w:rPr>
                <w:lang w:eastAsia="zh-CN"/>
              </w:rPr>
              <w:lastRenderedPageBreak/>
              <w:t>担额外的费用。如果发现所交货物与投标文件中所承诺的不符或存在质量、技术缺陷等,采购人可以拒绝接收该货物,投标人应在 7天内采取补足、更换或退货等措施,以满足规格的要求，由此发生的一切损失和费用由投标人承担。</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2.3设备安装过程中不得损坏安装场地内已有设备、器具和装修等物品，如有损坏，投标人应无条件恢复原状, 针对无法修复的投标人应当赔偿采购人的损失。</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2.4医疗设备的包装箱使用后由中标（成交）供应商负责处理。</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2.5废气排放、排污等接口无条件改造为医院已有标准和制式。</w:t>
            </w:r>
          </w:p>
        </w:tc>
      </w:tr>
      <w:tr w:rsidR="009F389C">
        <w:tc>
          <w:tcPr>
            <w:tcW w:w="2160" w:type="dxa"/>
          </w:tcPr>
          <w:p w:rsidR="009F389C" w:rsidRDefault="002A24A8">
            <w:r>
              <w:t>3</w:t>
            </w:r>
          </w:p>
        </w:tc>
        <w:tc>
          <w:tcPr>
            <w:tcW w:w="2160" w:type="dxa"/>
          </w:tcPr>
          <w:p w:rsidR="009F389C" w:rsidRDefault="002A24A8">
            <w:r>
              <w:t>培训</w:t>
            </w:r>
          </w:p>
        </w:tc>
        <w:tc>
          <w:tcPr>
            <w:tcW w:w="4320" w:type="dxa"/>
            <w:gridSpan w:val="2"/>
          </w:tcPr>
          <w:p w:rsidR="009F389C" w:rsidRDefault="002A24A8">
            <w:pPr>
              <w:rPr>
                <w:lang w:eastAsia="zh-CN"/>
              </w:rPr>
            </w:pPr>
            <w:r>
              <w:rPr>
                <w:lang w:eastAsia="zh-CN"/>
              </w:rPr>
              <w:t>3.1中标人应派专业技术人员免费对采购单位指定人员进行定期培训及指导，直至其完全掌握设备的基本故障处理技术。</w:t>
            </w:r>
          </w:p>
        </w:tc>
      </w:tr>
      <w:tr w:rsidR="009F389C">
        <w:tc>
          <w:tcPr>
            <w:tcW w:w="2160" w:type="dxa"/>
            <w:vMerge w:val="restart"/>
          </w:tcPr>
          <w:p w:rsidR="009F389C" w:rsidRDefault="002A24A8">
            <w:r>
              <w:t>4</w:t>
            </w:r>
          </w:p>
        </w:tc>
        <w:tc>
          <w:tcPr>
            <w:tcW w:w="2160" w:type="dxa"/>
            <w:vMerge w:val="restart"/>
          </w:tcPr>
          <w:p w:rsidR="009F389C" w:rsidRDefault="002A24A8">
            <w:r>
              <w:t>知识产权</w:t>
            </w:r>
          </w:p>
        </w:tc>
        <w:tc>
          <w:tcPr>
            <w:tcW w:w="4320" w:type="dxa"/>
            <w:gridSpan w:val="2"/>
          </w:tcPr>
          <w:p w:rsidR="009F389C" w:rsidRDefault="002A24A8">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4.2采购人购买产品后，有权对该产品与其他设备进行配套、整合或适当改进，而免受侵犯专利权的起诉。</w:t>
            </w:r>
          </w:p>
        </w:tc>
      </w:tr>
      <w:tr w:rsidR="009F389C">
        <w:tc>
          <w:tcPr>
            <w:tcW w:w="2160" w:type="dxa"/>
            <w:vMerge w:val="restart"/>
          </w:tcPr>
          <w:p w:rsidR="009F389C" w:rsidRDefault="002A24A8">
            <w:r>
              <w:t>5</w:t>
            </w:r>
          </w:p>
        </w:tc>
        <w:tc>
          <w:tcPr>
            <w:tcW w:w="2160" w:type="dxa"/>
            <w:vMerge w:val="restart"/>
          </w:tcPr>
          <w:p w:rsidR="009F389C" w:rsidRDefault="002A24A8">
            <w:r>
              <w:t>付款方式</w:t>
            </w:r>
          </w:p>
        </w:tc>
        <w:tc>
          <w:tcPr>
            <w:tcW w:w="2160" w:type="dxa"/>
            <w:vMerge w:val="restart"/>
          </w:tcPr>
          <w:p w:rsidR="009F389C" w:rsidRDefault="002A24A8">
            <w:r>
              <w:t>合同金额三万元以上</w:t>
            </w:r>
          </w:p>
        </w:tc>
        <w:tc>
          <w:tcPr>
            <w:tcW w:w="2160" w:type="dxa"/>
          </w:tcPr>
          <w:p w:rsidR="009F389C" w:rsidRDefault="002A24A8">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2160" w:type="dxa"/>
          </w:tcPr>
          <w:p w:rsidR="009F389C" w:rsidRDefault="002A24A8">
            <w:pPr>
              <w:rPr>
                <w:lang w:eastAsia="zh-CN"/>
              </w:rPr>
            </w:pPr>
            <w:r>
              <w:rPr>
                <w:lang w:eastAsia="zh-CN"/>
              </w:rPr>
              <w:t>5.2 自筹经费项目：产品安装、调</w:t>
            </w:r>
            <w:r>
              <w:rPr>
                <w:lang w:eastAsia="zh-CN"/>
              </w:rPr>
              <w:lastRenderedPageBreak/>
              <w:t>试完毕并经过甲方验收合格后，甲方办理入库手续；入库手续办理完成之后二个月左右支付合同款项95％，剩余5%的余款作为履约保证金于保修期满后无息退还。</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2160" w:type="dxa"/>
          </w:tcPr>
          <w:p w:rsidR="009F389C" w:rsidRDefault="002A24A8">
            <w:proofErr w:type="spellStart"/>
            <w:r>
              <w:t>合同金额三万元以下</w:t>
            </w:r>
            <w:proofErr w:type="spellEnd"/>
          </w:p>
        </w:tc>
        <w:tc>
          <w:tcPr>
            <w:tcW w:w="2160" w:type="dxa"/>
          </w:tcPr>
          <w:p w:rsidR="009F389C" w:rsidRDefault="002A24A8">
            <w:pPr>
              <w:rPr>
                <w:lang w:eastAsia="zh-CN"/>
              </w:rPr>
            </w:pPr>
            <w:r>
              <w:rPr>
                <w:lang w:eastAsia="zh-CN"/>
              </w:rPr>
              <w:t>5.1 产品安装、调试完毕并经过甲方验收合格后，甲方办理入库手续；入库手续办理完成之后二个月左右支付合同款项100％。</w:t>
            </w:r>
          </w:p>
        </w:tc>
      </w:tr>
      <w:tr w:rsidR="009F389C">
        <w:tc>
          <w:tcPr>
            <w:tcW w:w="2160" w:type="dxa"/>
            <w:vMerge w:val="restart"/>
          </w:tcPr>
          <w:p w:rsidR="009F389C" w:rsidRDefault="002A24A8">
            <w:r>
              <w:t>6</w:t>
            </w:r>
          </w:p>
        </w:tc>
        <w:tc>
          <w:tcPr>
            <w:tcW w:w="2160" w:type="dxa"/>
            <w:vMerge w:val="restart"/>
          </w:tcPr>
          <w:p w:rsidR="009F389C" w:rsidRDefault="002A24A8">
            <w:r>
              <w:t>违约责任</w:t>
            </w:r>
          </w:p>
        </w:tc>
        <w:tc>
          <w:tcPr>
            <w:tcW w:w="4320" w:type="dxa"/>
            <w:gridSpan w:val="2"/>
          </w:tcPr>
          <w:p w:rsidR="009F389C" w:rsidRDefault="002A24A8">
            <w:pPr>
              <w:rPr>
                <w:lang w:eastAsia="zh-CN"/>
              </w:rPr>
            </w:pPr>
            <w:r>
              <w:rPr>
                <w:lang w:eastAsia="zh-CN"/>
              </w:rPr>
              <w:t>6.1若乙方交货期内不能交货，逾期15日历日内，乙方须承担每日逾期交货合同总价款千分之一的违约金；逾期超过15日历日(含)的，乙方需偿付合同总价款的30％的违约金；逾期超过30日历日(含)的，甲方有权解除合同，并要求乙方承担合同总价款的30％违约金，并按主管部门相关规定处理。若违约金无法弥补甲方的损失，乙方还应赔偿甲方因此造成的损失。</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6.2若乙方交付的产品、工程或服务不符合其投标承诺的，或在投标阶段为了中标而盲目虚假承诺、低价恶性竞争，在履约阶段则通过偷工减料、以次充好而获取利润的，将被拒收产品并</w:t>
            </w:r>
            <w:proofErr w:type="gramStart"/>
            <w:r>
              <w:rPr>
                <w:lang w:eastAsia="zh-CN"/>
              </w:rPr>
              <w:t>扣除全</w:t>
            </w:r>
            <w:proofErr w:type="gramEnd"/>
            <w:r>
              <w:rPr>
                <w:lang w:eastAsia="zh-CN"/>
              </w:rPr>
              <w:t>货款30％的违约金，且将被深圳市政府采购中心评为履约等级“差”并按主管部门相关规定处理。若违约金无法弥补甲方的损失，乙方还应赔偿甲方因此造成的损失。</w:t>
            </w:r>
          </w:p>
        </w:tc>
      </w:tr>
      <w:tr w:rsidR="009F389C">
        <w:tc>
          <w:tcPr>
            <w:tcW w:w="2160" w:type="dxa"/>
            <w:vMerge/>
          </w:tcPr>
          <w:p w:rsidR="009F389C" w:rsidRDefault="009F389C">
            <w:pPr>
              <w:rPr>
                <w:lang w:eastAsia="zh-CN"/>
              </w:rPr>
            </w:pPr>
          </w:p>
        </w:tc>
        <w:tc>
          <w:tcPr>
            <w:tcW w:w="2160" w:type="dxa"/>
            <w:vMerge/>
          </w:tcPr>
          <w:p w:rsidR="009F389C" w:rsidRDefault="009F389C">
            <w:pPr>
              <w:rPr>
                <w:lang w:eastAsia="zh-CN"/>
              </w:rPr>
            </w:pPr>
          </w:p>
        </w:tc>
        <w:tc>
          <w:tcPr>
            <w:tcW w:w="4320" w:type="dxa"/>
            <w:gridSpan w:val="2"/>
          </w:tcPr>
          <w:p w:rsidR="009F389C" w:rsidRDefault="002A24A8">
            <w:pPr>
              <w:rPr>
                <w:lang w:eastAsia="zh-CN"/>
              </w:rPr>
            </w:pPr>
            <w:r>
              <w:rPr>
                <w:lang w:eastAsia="zh-CN"/>
              </w:rPr>
              <w:t>6.3 如不能保证免费保修期内定期预防性维护保养或保修期满后维修配件供应的，纳入医院供应商评价黑名单。</w:t>
            </w:r>
          </w:p>
        </w:tc>
      </w:tr>
      <w:tr w:rsidR="009F389C">
        <w:tc>
          <w:tcPr>
            <w:tcW w:w="2160" w:type="dxa"/>
          </w:tcPr>
          <w:p w:rsidR="009F389C" w:rsidRDefault="002A24A8">
            <w:r>
              <w:t>7</w:t>
            </w:r>
          </w:p>
        </w:tc>
        <w:tc>
          <w:tcPr>
            <w:tcW w:w="2160" w:type="dxa"/>
          </w:tcPr>
          <w:p w:rsidR="009F389C" w:rsidRDefault="002A24A8">
            <w:r>
              <w:t>数据接口要求</w:t>
            </w:r>
          </w:p>
        </w:tc>
        <w:tc>
          <w:tcPr>
            <w:tcW w:w="4320" w:type="dxa"/>
            <w:gridSpan w:val="2"/>
          </w:tcPr>
          <w:p w:rsidR="009F389C" w:rsidRDefault="002A24A8">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9F389C">
        <w:tc>
          <w:tcPr>
            <w:tcW w:w="2160" w:type="dxa"/>
          </w:tcPr>
          <w:p w:rsidR="009F389C" w:rsidRDefault="002A24A8">
            <w:r>
              <w:t>8</w:t>
            </w:r>
          </w:p>
        </w:tc>
        <w:tc>
          <w:tcPr>
            <w:tcW w:w="2160" w:type="dxa"/>
          </w:tcPr>
          <w:p w:rsidR="009F389C" w:rsidRDefault="002A24A8">
            <w:r>
              <w:t>其他</w:t>
            </w:r>
          </w:p>
        </w:tc>
        <w:tc>
          <w:tcPr>
            <w:tcW w:w="4320" w:type="dxa"/>
            <w:gridSpan w:val="2"/>
          </w:tcPr>
          <w:p w:rsidR="009F389C" w:rsidRDefault="002A24A8">
            <w:pPr>
              <w:rPr>
                <w:lang w:eastAsia="zh-CN"/>
              </w:rPr>
            </w:pPr>
            <w:r>
              <w:rPr>
                <w:lang w:eastAsia="zh-CN"/>
              </w:rPr>
              <w:t>8.1投标人应按其投标文件中的承诺，进行其他售后服务工作。</w:t>
            </w:r>
          </w:p>
        </w:tc>
      </w:tr>
    </w:tbl>
    <w:p w:rsidR="00380B75" w:rsidRDefault="00D729D6">
      <w:pPr>
        <w:rPr>
          <w:lang w:eastAsia="zh-CN"/>
        </w:rPr>
      </w:pPr>
      <w:r>
        <w:rPr>
          <w:lang w:eastAsia="zh-CN"/>
        </w:rPr>
        <w:lastRenderedPageBreak/>
        <w:t>单孔</w:t>
      </w:r>
      <w:proofErr w:type="gramStart"/>
      <w:r w:rsidR="002A24A8">
        <w:rPr>
          <w:lang w:eastAsia="zh-CN"/>
        </w:rPr>
        <w:t>道移液</w:t>
      </w:r>
      <w:proofErr w:type="gramEnd"/>
      <w:r w:rsidR="002A24A8">
        <w:rPr>
          <w:lang w:eastAsia="zh-CN"/>
        </w:rPr>
        <w:t>器技术参数申报表</w:t>
      </w:r>
    </w:p>
    <w:p w:rsidR="002A24A8" w:rsidRDefault="002A24A8" w:rsidP="002A24A8">
      <w:proofErr w:type="spellStart"/>
      <w:r>
        <w:t>一、具体技术要求</w:t>
      </w:r>
      <w:proofErr w:type="spellEnd"/>
    </w:p>
    <w:tbl>
      <w:tblPr>
        <w:tblStyle w:val="af7"/>
        <w:tblW w:w="0" w:type="auto"/>
        <w:tblLook w:val="04A0" w:firstRow="1" w:lastRow="0" w:firstColumn="1" w:lastColumn="0" w:noHBand="0" w:noVBand="1"/>
      </w:tblPr>
      <w:tblGrid>
        <w:gridCol w:w="2160"/>
        <w:gridCol w:w="2160"/>
        <w:gridCol w:w="2160"/>
        <w:gridCol w:w="2160"/>
      </w:tblGrid>
      <w:tr w:rsidR="002A24A8" w:rsidTr="0039046D">
        <w:tc>
          <w:tcPr>
            <w:tcW w:w="2160" w:type="dxa"/>
          </w:tcPr>
          <w:p w:rsidR="002A24A8" w:rsidRDefault="002A24A8" w:rsidP="0039046D">
            <w:proofErr w:type="spellStart"/>
            <w:r>
              <w:t>货物名称</w:t>
            </w:r>
            <w:proofErr w:type="spellEnd"/>
          </w:p>
        </w:tc>
        <w:tc>
          <w:tcPr>
            <w:tcW w:w="6480" w:type="dxa"/>
            <w:gridSpan w:val="3"/>
          </w:tcPr>
          <w:p w:rsidR="002A24A8" w:rsidRDefault="002A24A8" w:rsidP="0039046D">
            <w:proofErr w:type="spellStart"/>
            <w:r>
              <w:t>技术要求</w:t>
            </w:r>
            <w:proofErr w:type="spellEnd"/>
          </w:p>
        </w:tc>
      </w:tr>
      <w:tr w:rsidR="002A24A8" w:rsidTr="0039046D">
        <w:tc>
          <w:tcPr>
            <w:tcW w:w="2160" w:type="dxa"/>
          </w:tcPr>
          <w:p w:rsidR="002A24A8" w:rsidRDefault="002A24A8" w:rsidP="0039046D">
            <w:proofErr w:type="spellStart"/>
            <w:r>
              <w:t>总体要求</w:t>
            </w:r>
            <w:proofErr w:type="spellEnd"/>
          </w:p>
        </w:tc>
        <w:tc>
          <w:tcPr>
            <w:tcW w:w="6480" w:type="dxa"/>
            <w:gridSpan w:val="3"/>
          </w:tcPr>
          <w:p w:rsidR="002A24A8" w:rsidRDefault="002A24A8" w:rsidP="0039046D">
            <w:pPr>
              <w:rPr>
                <w:lang w:eastAsia="zh-CN"/>
              </w:rPr>
            </w:pPr>
            <w:r>
              <w:rPr>
                <w:lang w:eastAsia="zh-CN"/>
              </w:rPr>
              <w:t>1技术指标及配置:</w:t>
            </w:r>
            <w:r>
              <w:rPr>
                <w:lang w:eastAsia="zh-CN"/>
              </w:rPr>
              <w:br/>
            </w:r>
            <w:r>
              <w:rPr>
                <w:lang w:eastAsia="zh-CN"/>
              </w:rPr>
              <w:br/>
              <w:t>1.1、连续可调</w:t>
            </w:r>
            <w:proofErr w:type="gramStart"/>
            <w:r>
              <w:rPr>
                <w:lang w:eastAsia="zh-CN"/>
              </w:rPr>
              <w:t>单道移液器</w:t>
            </w:r>
            <w:proofErr w:type="gramEnd"/>
            <w:r>
              <w:rPr>
                <w:lang w:eastAsia="zh-CN"/>
              </w:rPr>
              <w:t>的量程涵盖：0.2-2ul, 0.5-5ul, 1-10ul, 2-20ul, 10-100ul, 20-200ul, 100-1000ul, 0.5-5ml, 1-10ml；</w:t>
            </w:r>
            <w:r>
              <w:rPr>
                <w:lang w:eastAsia="zh-CN"/>
              </w:rPr>
              <w:br/>
            </w:r>
            <w:r>
              <w:rPr>
                <w:lang w:eastAsia="zh-CN"/>
              </w:rPr>
              <w:br/>
              <w:t>1.2、符合人体工程学设计，重量极轻，舒适灵活，弯钩状指靠</w:t>
            </w:r>
            <w:proofErr w:type="gramStart"/>
            <w:r>
              <w:rPr>
                <w:lang w:eastAsia="zh-CN"/>
              </w:rPr>
              <w:t>使移液器</w:t>
            </w:r>
            <w:proofErr w:type="gramEnd"/>
            <w:r>
              <w:rPr>
                <w:lang w:eastAsia="zh-CN"/>
              </w:rPr>
              <w:t>轻松挂在手上，</w:t>
            </w:r>
            <w:proofErr w:type="gramStart"/>
            <w:r>
              <w:rPr>
                <w:lang w:eastAsia="zh-CN"/>
              </w:rPr>
              <w:t>方便移液</w:t>
            </w:r>
            <w:proofErr w:type="gramEnd"/>
            <w:r>
              <w:rPr>
                <w:lang w:eastAsia="zh-CN"/>
              </w:rPr>
              <w:t>间隙休息。</w:t>
            </w:r>
            <w:r>
              <w:rPr>
                <w:lang w:eastAsia="zh-CN"/>
              </w:rPr>
              <w:br/>
            </w:r>
            <w:r>
              <w:rPr>
                <w:lang w:eastAsia="zh-CN"/>
              </w:rPr>
              <w:br/>
              <w:t>1.3、色彩靓丽，不同色彩标记不同的量程，易于辨识，可配合同样颜色标记的吸头配合使用；</w:t>
            </w:r>
            <w:r>
              <w:rPr>
                <w:lang w:eastAsia="zh-CN"/>
              </w:rPr>
              <w:br/>
            </w:r>
            <w:r>
              <w:rPr>
                <w:lang w:eastAsia="zh-CN"/>
              </w:rPr>
              <w:br/>
              <w:t>1.4、液量微调设计：所显示的数字后带微量刻度尺，</w:t>
            </w:r>
            <w:proofErr w:type="gramStart"/>
            <w:r>
              <w:rPr>
                <w:lang w:eastAsia="zh-CN"/>
              </w:rPr>
              <w:t>移液量</w:t>
            </w:r>
            <w:proofErr w:type="gramEnd"/>
            <w:r>
              <w:rPr>
                <w:lang w:eastAsia="zh-CN"/>
              </w:rPr>
              <w:t>有指针指示，可根据指针进行微量调节，实现微调和粗调完美的结合</w:t>
            </w:r>
            <w:r>
              <w:rPr>
                <w:lang w:eastAsia="zh-CN"/>
              </w:rPr>
              <w:br/>
            </w:r>
            <w:r>
              <w:rPr>
                <w:lang w:eastAsia="zh-CN"/>
              </w:rPr>
              <w:br/>
              <w:t>1.5、双控按钮设计:顶部旋转式按钮，</w:t>
            </w:r>
            <w:proofErr w:type="gramStart"/>
            <w:r>
              <w:rPr>
                <w:lang w:eastAsia="zh-CN"/>
              </w:rPr>
              <w:t>底部液</w:t>
            </w:r>
            <w:proofErr w:type="gramEnd"/>
            <w:r>
              <w:rPr>
                <w:lang w:eastAsia="zh-CN"/>
              </w:rPr>
              <w:t>量调节按钮用于精细的液量操作，上下按钮独立操作,防止误操作。</w:t>
            </w:r>
            <w:r>
              <w:rPr>
                <w:lang w:eastAsia="zh-CN"/>
              </w:rPr>
              <w:br/>
            </w:r>
            <w:r>
              <w:rPr>
                <w:lang w:eastAsia="zh-CN"/>
              </w:rPr>
              <w:br/>
              <w:t>1.6、小量程</w:t>
            </w:r>
            <w:proofErr w:type="gramStart"/>
            <w:r>
              <w:rPr>
                <w:lang w:eastAsia="zh-CN"/>
              </w:rPr>
              <w:t>的移液器</w:t>
            </w:r>
            <w:proofErr w:type="gramEnd"/>
            <w:r>
              <w:rPr>
                <w:lang w:eastAsia="zh-CN"/>
              </w:rPr>
              <w:t>为双活塞设计，增加50%吹出能力，大大降低挂壁和残留，提高</w:t>
            </w:r>
            <w:proofErr w:type="gramStart"/>
            <w:r>
              <w:rPr>
                <w:lang w:eastAsia="zh-CN"/>
              </w:rPr>
              <w:t>了移液器</w:t>
            </w:r>
            <w:proofErr w:type="gramEnd"/>
            <w:r>
              <w:rPr>
                <w:lang w:eastAsia="zh-CN"/>
              </w:rPr>
              <w:t>的精准度。</w:t>
            </w:r>
            <w:r>
              <w:rPr>
                <w:lang w:eastAsia="zh-CN"/>
              </w:rPr>
              <w:br/>
            </w:r>
            <w:r>
              <w:rPr>
                <w:lang w:eastAsia="zh-CN"/>
              </w:rPr>
              <w:br/>
              <w:t>1.7、黑色背景，白色超大数字显示；</w:t>
            </w:r>
            <w:r>
              <w:rPr>
                <w:lang w:eastAsia="zh-CN"/>
              </w:rPr>
              <w:br/>
            </w:r>
            <w:r>
              <w:rPr>
                <w:lang w:eastAsia="zh-CN"/>
              </w:rPr>
              <w:br/>
              <w:t>1.8、量程调节器具有卡子设计，齿轮咬合紧密，液量准确，避免滑扣和不经意触碰引起的量程改变。</w:t>
            </w:r>
            <w:r>
              <w:rPr>
                <w:lang w:eastAsia="zh-CN"/>
              </w:rPr>
              <w:br/>
            </w:r>
            <w:r>
              <w:rPr>
                <w:lang w:eastAsia="zh-CN"/>
              </w:rPr>
              <w:br/>
              <w:t>1.9、采用极佳的耐热材质，可整支高温高压灭菌，无需拆卸，并且可</w:t>
            </w:r>
            <w:proofErr w:type="gramStart"/>
            <w:r>
              <w:rPr>
                <w:lang w:eastAsia="zh-CN"/>
              </w:rPr>
              <w:t>整支紫外</w:t>
            </w:r>
            <w:proofErr w:type="gramEnd"/>
            <w:r>
              <w:rPr>
                <w:lang w:eastAsia="zh-CN"/>
              </w:rPr>
              <w:t>辐射灭菌；</w:t>
            </w:r>
            <w:r>
              <w:rPr>
                <w:lang w:eastAsia="zh-CN"/>
              </w:rPr>
              <w:br/>
            </w:r>
            <w:r>
              <w:rPr>
                <w:lang w:eastAsia="zh-CN"/>
              </w:rPr>
              <w:br/>
              <w:t>1.10、具有ISO9001:2000 和ISO 13485:2003证书，具有CE认证</w:t>
            </w:r>
            <w:r>
              <w:rPr>
                <w:lang w:eastAsia="zh-CN"/>
              </w:rPr>
              <w:br/>
            </w:r>
            <w:r>
              <w:rPr>
                <w:lang w:eastAsia="zh-CN"/>
              </w:rPr>
              <w:br/>
              <w:t>1.11、</w:t>
            </w:r>
            <w:proofErr w:type="gramStart"/>
            <w:r>
              <w:rPr>
                <w:lang w:eastAsia="zh-CN"/>
              </w:rPr>
              <w:t>标配校准</w:t>
            </w:r>
            <w:proofErr w:type="gramEnd"/>
            <w:r>
              <w:rPr>
                <w:lang w:eastAsia="zh-CN"/>
              </w:rPr>
              <w:t>保养工具，易于维修保养，可在实验室方便快捷地进行校准和维修；</w:t>
            </w:r>
          </w:p>
        </w:tc>
      </w:tr>
      <w:tr w:rsidR="002A24A8" w:rsidTr="0039046D">
        <w:tc>
          <w:tcPr>
            <w:tcW w:w="8640" w:type="dxa"/>
            <w:gridSpan w:val="4"/>
          </w:tcPr>
          <w:p w:rsidR="002A24A8" w:rsidRDefault="002A24A8" w:rsidP="0039046D">
            <w:pPr>
              <w:rPr>
                <w:lang w:eastAsia="zh-CN"/>
              </w:rPr>
            </w:pPr>
            <w:r>
              <w:rPr>
                <w:lang w:eastAsia="zh-CN"/>
              </w:rPr>
              <w:t>配置清单 (注：配置清单需明确数量、单位、且不可涉及产地品牌型号等)</w:t>
            </w:r>
          </w:p>
        </w:tc>
      </w:tr>
      <w:tr w:rsidR="002A24A8" w:rsidTr="0039046D">
        <w:tc>
          <w:tcPr>
            <w:tcW w:w="2160" w:type="dxa"/>
          </w:tcPr>
          <w:p w:rsidR="002A24A8" w:rsidRDefault="002A24A8" w:rsidP="0039046D">
            <w:proofErr w:type="spellStart"/>
            <w:r>
              <w:t>序号</w:t>
            </w:r>
            <w:proofErr w:type="spellEnd"/>
          </w:p>
        </w:tc>
        <w:tc>
          <w:tcPr>
            <w:tcW w:w="2160" w:type="dxa"/>
          </w:tcPr>
          <w:p w:rsidR="002A24A8" w:rsidRDefault="002A24A8" w:rsidP="0039046D">
            <w:proofErr w:type="spellStart"/>
            <w:r>
              <w:t>名称</w:t>
            </w:r>
            <w:proofErr w:type="spellEnd"/>
          </w:p>
        </w:tc>
        <w:tc>
          <w:tcPr>
            <w:tcW w:w="2160" w:type="dxa"/>
          </w:tcPr>
          <w:p w:rsidR="002A24A8" w:rsidRDefault="002A24A8" w:rsidP="0039046D">
            <w:proofErr w:type="spellStart"/>
            <w:r>
              <w:t>单位</w:t>
            </w:r>
            <w:proofErr w:type="spellEnd"/>
          </w:p>
        </w:tc>
        <w:tc>
          <w:tcPr>
            <w:tcW w:w="2160" w:type="dxa"/>
          </w:tcPr>
          <w:p w:rsidR="002A24A8" w:rsidRDefault="002A24A8" w:rsidP="0039046D">
            <w:proofErr w:type="spellStart"/>
            <w:r>
              <w:t>数量</w:t>
            </w:r>
            <w:proofErr w:type="spellEnd"/>
          </w:p>
        </w:tc>
      </w:tr>
      <w:tr w:rsidR="002A24A8" w:rsidTr="0039046D">
        <w:tc>
          <w:tcPr>
            <w:tcW w:w="2160" w:type="dxa"/>
          </w:tcPr>
          <w:p w:rsidR="002A24A8" w:rsidRDefault="002A24A8" w:rsidP="0039046D">
            <w:r>
              <w:t>1</w:t>
            </w:r>
          </w:p>
        </w:tc>
        <w:tc>
          <w:tcPr>
            <w:tcW w:w="2160" w:type="dxa"/>
          </w:tcPr>
          <w:p w:rsidR="002A24A8" w:rsidRDefault="002A24A8" w:rsidP="0039046D">
            <w:proofErr w:type="spellStart"/>
            <w:r>
              <w:t>主机</w:t>
            </w:r>
            <w:proofErr w:type="spellEnd"/>
          </w:p>
        </w:tc>
        <w:tc>
          <w:tcPr>
            <w:tcW w:w="2160" w:type="dxa"/>
          </w:tcPr>
          <w:p w:rsidR="002A24A8" w:rsidRDefault="002A24A8" w:rsidP="0039046D">
            <w:r>
              <w:t>台</w:t>
            </w:r>
          </w:p>
        </w:tc>
        <w:tc>
          <w:tcPr>
            <w:tcW w:w="2160" w:type="dxa"/>
          </w:tcPr>
          <w:p w:rsidR="002A24A8" w:rsidRDefault="002A24A8" w:rsidP="0039046D">
            <w:r>
              <w:t>1</w:t>
            </w:r>
          </w:p>
        </w:tc>
      </w:tr>
    </w:tbl>
    <w:p w:rsidR="002A24A8" w:rsidRDefault="002A24A8" w:rsidP="002A24A8">
      <w:proofErr w:type="spellStart"/>
      <w:r>
        <w:t>二、商务条款</w:t>
      </w:r>
      <w:proofErr w:type="spellEnd"/>
    </w:p>
    <w:tbl>
      <w:tblPr>
        <w:tblStyle w:val="af7"/>
        <w:tblW w:w="0" w:type="auto"/>
        <w:tblLook w:val="04A0" w:firstRow="1" w:lastRow="0" w:firstColumn="1" w:lastColumn="0" w:noHBand="0" w:noVBand="1"/>
      </w:tblPr>
      <w:tblGrid>
        <w:gridCol w:w="2160"/>
        <w:gridCol w:w="2160"/>
        <w:gridCol w:w="2160"/>
        <w:gridCol w:w="2160"/>
      </w:tblGrid>
      <w:tr w:rsidR="002A24A8" w:rsidTr="0039046D">
        <w:tc>
          <w:tcPr>
            <w:tcW w:w="2160" w:type="dxa"/>
          </w:tcPr>
          <w:p w:rsidR="002A24A8" w:rsidRDefault="002A24A8" w:rsidP="0039046D">
            <w:proofErr w:type="spellStart"/>
            <w:r>
              <w:lastRenderedPageBreak/>
              <w:t>序号</w:t>
            </w:r>
            <w:proofErr w:type="spellEnd"/>
          </w:p>
        </w:tc>
        <w:tc>
          <w:tcPr>
            <w:tcW w:w="2160" w:type="dxa"/>
          </w:tcPr>
          <w:p w:rsidR="002A24A8" w:rsidRDefault="002A24A8" w:rsidP="0039046D">
            <w:proofErr w:type="spellStart"/>
            <w:r>
              <w:t>目录</w:t>
            </w:r>
            <w:proofErr w:type="spellEnd"/>
          </w:p>
        </w:tc>
        <w:tc>
          <w:tcPr>
            <w:tcW w:w="4320" w:type="dxa"/>
            <w:gridSpan w:val="2"/>
          </w:tcPr>
          <w:p w:rsidR="002A24A8" w:rsidRDefault="002A24A8" w:rsidP="0039046D">
            <w:proofErr w:type="spellStart"/>
            <w:r>
              <w:t>商务要求</w:t>
            </w:r>
            <w:proofErr w:type="spellEnd"/>
          </w:p>
        </w:tc>
      </w:tr>
      <w:tr w:rsidR="002A24A8" w:rsidTr="0039046D">
        <w:tc>
          <w:tcPr>
            <w:tcW w:w="8640" w:type="dxa"/>
            <w:gridSpan w:val="4"/>
          </w:tcPr>
          <w:p w:rsidR="002A24A8" w:rsidRDefault="002A24A8" w:rsidP="0039046D">
            <w:pPr>
              <w:rPr>
                <w:lang w:eastAsia="zh-CN"/>
              </w:rPr>
            </w:pPr>
            <w:r>
              <w:rPr>
                <w:lang w:eastAsia="zh-CN"/>
              </w:rPr>
              <w:t>（一）免费保修期内售后服务要求</w:t>
            </w:r>
          </w:p>
        </w:tc>
      </w:tr>
      <w:tr w:rsidR="002A24A8" w:rsidTr="0039046D">
        <w:tc>
          <w:tcPr>
            <w:tcW w:w="2160" w:type="dxa"/>
            <w:vMerge w:val="restart"/>
          </w:tcPr>
          <w:p w:rsidR="002A24A8" w:rsidRDefault="002A24A8" w:rsidP="0039046D">
            <w:r>
              <w:t>1</w:t>
            </w:r>
          </w:p>
        </w:tc>
        <w:tc>
          <w:tcPr>
            <w:tcW w:w="2160" w:type="dxa"/>
            <w:vMerge w:val="restart"/>
          </w:tcPr>
          <w:p w:rsidR="002A24A8" w:rsidRDefault="002A24A8" w:rsidP="0039046D">
            <w:proofErr w:type="spellStart"/>
            <w:r>
              <w:t>维修及维护服务</w:t>
            </w:r>
            <w:proofErr w:type="spellEnd"/>
          </w:p>
        </w:tc>
        <w:tc>
          <w:tcPr>
            <w:tcW w:w="4320" w:type="dxa"/>
            <w:gridSpan w:val="2"/>
          </w:tcPr>
          <w:p w:rsidR="002A24A8" w:rsidRDefault="002A24A8" w:rsidP="0039046D">
            <w:pPr>
              <w:rPr>
                <w:lang w:eastAsia="zh-CN"/>
              </w:rPr>
            </w:pPr>
            <w:r>
              <w:rPr>
                <w:lang w:eastAsia="zh-CN"/>
              </w:rPr>
              <w:t>★1.1所投货物（</w:t>
            </w:r>
            <w:proofErr w:type="gramStart"/>
            <w:r>
              <w:rPr>
                <w:lang w:eastAsia="zh-CN"/>
              </w:rPr>
              <w:t>含标准</w:t>
            </w:r>
            <w:proofErr w:type="gramEnd"/>
            <w:r>
              <w:rPr>
                <w:lang w:eastAsia="zh-CN"/>
              </w:rPr>
              <w:t>配置及可选配件）免费保修期</w:t>
            </w:r>
            <w:r w:rsidR="0088445A">
              <w:rPr>
                <w:lang w:eastAsia="zh-CN"/>
              </w:rPr>
              <w:t xml:space="preserve"> </w:t>
            </w:r>
            <w:r w:rsidR="0088445A">
              <w:rPr>
                <w:rFonts w:hint="eastAsia"/>
                <w:lang w:eastAsia="zh-CN"/>
              </w:rPr>
              <w:t>5</w:t>
            </w:r>
            <w:bookmarkStart w:id="0" w:name="_GoBack"/>
            <w:bookmarkEnd w:id="0"/>
            <w:r>
              <w:rPr>
                <w:lang w:eastAsia="zh-CN"/>
              </w:rPr>
              <w:t xml:space="preserve"> 年,时间</w:t>
            </w:r>
            <w:proofErr w:type="gramStart"/>
            <w:r>
              <w:rPr>
                <w:lang w:eastAsia="zh-CN"/>
              </w:rPr>
              <w:t>自最终</w:t>
            </w:r>
            <w:proofErr w:type="gramEnd"/>
            <w:r>
              <w:rPr>
                <w:lang w:eastAsia="zh-CN"/>
              </w:rPr>
              <w:t>验收合格并交付使用之日（以医院出库单为准）起计算。</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1.2免费保修期内,年度定期预防性维护保养次数应不少于 1 次。保修期内免费更换零配件、免工时费。每次上门维护保养后应提供对应服务工单。</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1.3所投货物（</w:t>
            </w:r>
            <w:proofErr w:type="gramStart"/>
            <w:r>
              <w:rPr>
                <w:lang w:eastAsia="zh-CN"/>
              </w:rPr>
              <w:t>含标准</w:t>
            </w:r>
            <w:proofErr w:type="gramEnd"/>
            <w:r>
              <w:rPr>
                <w:lang w:eastAsia="zh-CN"/>
              </w:rPr>
              <w:t>配置及可选配件）一个月内，由于产品本身质量问题或设计缺陷导致的故障，供应商无条件更换。</w:t>
            </w:r>
          </w:p>
        </w:tc>
      </w:tr>
      <w:tr w:rsidR="002A24A8" w:rsidTr="0039046D">
        <w:tc>
          <w:tcPr>
            <w:tcW w:w="8640" w:type="dxa"/>
            <w:gridSpan w:val="4"/>
          </w:tcPr>
          <w:p w:rsidR="002A24A8" w:rsidRDefault="002A24A8" w:rsidP="0039046D">
            <w:pPr>
              <w:rPr>
                <w:lang w:eastAsia="zh-CN"/>
              </w:rPr>
            </w:pPr>
            <w:r>
              <w:rPr>
                <w:lang w:eastAsia="zh-CN"/>
              </w:rPr>
              <w:t>（二）免费保修期外售后服务要求</w:t>
            </w:r>
          </w:p>
        </w:tc>
      </w:tr>
      <w:tr w:rsidR="002A24A8" w:rsidTr="0039046D">
        <w:tc>
          <w:tcPr>
            <w:tcW w:w="2160" w:type="dxa"/>
            <w:vMerge w:val="restart"/>
          </w:tcPr>
          <w:p w:rsidR="002A24A8" w:rsidRDefault="002A24A8" w:rsidP="0039046D">
            <w:r>
              <w:t>1</w:t>
            </w:r>
          </w:p>
        </w:tc>
        <w:tc>
          <w:tcPr>
            <w:tcW w:w="2160" w:type="dxa"/>
            <w:vMerge w:val="restart"/>
          </w:tcPr>
          <w:p w:rsidR="002A24A8" w:rsidRDefault="002A24A8" w:rsidP="0039046D">
            <w:proofErr w:type="spellStart"/>
            <w:r>
              <w:t>服务内容及要求</w:t>
            </w:r>
            <w:proofErr w:type="spellEnd"/>
          </w:p>
        </w:tc>
        <w:tc>
          <w:tcPr>
            <w:tcW w:w="4320" w:type="dxa"/>
            <w:gridSpan w:val="2"/>
          </w:tcPr>
          <w:p w:rsidR="002A24A8" w:rsidRDefault="002A24A8" w:rsidP="0039046D">
            <w:pPr>
              <w:rPr>
                <w:lang w:eastAsia="zh-CN"/>
              </w:rPr>
            </w:pPr>
            <w:r>
              <w:rPr>
                <w:lang w:eastAsia="zh-CN"/>
              </w:rPr>
              <w:t>★1.1保证免费保修期满后 5 年以上供应维修配件，合同的报价明细必须填写于《零配件、消耗品》中</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1.2维修的货物经采购人验收合格，且设备制造商提供维修专用发票后，采购人支付维修费用。</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1.3采购人可与投标人就优惠价进行谈判，但优惠价不得高于投标人在投标文件的《零配件、消耗品和延续保修合同报价明清单》中承诺的维修零配件、消耗品和延续保修合同的报价。</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1.4投标人及设备制造商不得以任何理由不按时进行维修，不得要求采购人购买所谓“保修服务”（即：不论设备有无故障先买保修服务），不得在设备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2A24A8" w:rsidTr="0039046D">
        <w:tc>
          <w:tcPr>
            <w:tcW w:w="8640" w:type="dxa"/>
            <w:gridSpan w:val="4"/>
          </w:tcPr>
          <w:p w:rsidR="002A24A8" w:rsidRDefault="002A24A8" w:rsidP="0039046D">
            <w:r>
              <w:t>（</w:t>
            </w:r>
            <w:proofErr w:type="spellStart"/>
            <w:r>
              <w:t>三）其他商务要求</w:t>
            </w:r>
            <w:proofErr w:type="spellEnd"/>
          </w:p>
        </w:tc>
      </w:tr>
      <w:tr w:rsidR="002A24A8" w:rsidTr="0039046D">
        <w:tc>
          <w:tcPr>
            <w:tcW w:w="2160" w:type="dxa"/>
            <w:vMerge w:val="restart"/>
          </w:tcPr>
          <w:p w:rsidR="002A24A8" w:rsidRDefault="002A24A8" w:rsidP="0039046D">
            <w:r>
              <w:t>1</w:t>
            </w:r>
          </w:p>
        </w:tc>
        <w:tc>
          <w:tcPr>
            <w:tcW w:w="2160" w:type="dxa"/>
            <w:vMerge w:val="restart"/>
          </w:tcPr>
          <w:p w:rsidR="002A24A8" w:rsidRDefault="002A24A8" w:rsidP="0039046D">
            <w:proofErr w:type="spellStart"/>
            <w:r>
              <w:t>交货要求</w:t>
            </w:r>
            <w:proofErr w:type="spellEnd"/>
          </w:p>
        </w:tc>
        <w:tc>
          <w:tcPr>
            <w:tcW w:w="4320" w:type="dxa"/>
            <w:gridSpan w:val="2"/>
          </w:tcPr>
          <w:p w:rsidR="002A24A8" w:rsidRDefault="002A24A8" w:rsidP="0039046D">
            <w:pPr>
              <w:rPr>
                <w:lang w:eastAsia="zh-CN"/>
              </w:rPr>
            </w:pPr>
            <w:r>
              <w:rPr>
                <w:lang w:eastAsia="zh-CN"/>
              </w:rPr>
              <w:t>★1.1投标人在签订合同之日起,国产设备60日历日内、进口设备90日历日内交货并安装调试完毕，交付采购人验收。</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1.2提供的货物必须为全新、经检验合格的产品。产品如需要计量检定的应提供相关计量检定部门出具的合法检定报告。</w:t>
            </w:r>
          </w:p>
        </w:tc>
      </w:tr>
      <w:tr w:rsidR="002A24A8" w:rsidTr="0039046D">
        <w:tc>
          <w:tcPr>
            <w:tcW w:w="2160" w:type="dxa"/>
            <w:vMerge w:val="restart"/>
          </w:tcPr>
          <w:p w:rsidR="002A24A8" w:rsidRDefault="002A24A8" w:rsidP="0039046D">
            <w:r>
              <w:t>2</w:t>
            </w:r>
          </w:p>
        </w:tc>
        <w:tc>
          <w:tcPr>
            <w:tcW w:w="2160" w:type="dxa"/>
            <w:vMerge w:val="restart"/>
          </w:tcPr>
          <w:p w:rsidR="002A24A8" w:rsidRDefault="002A24A8" w:rsidP="0039046D">
            <w:proofErr w:type="spellStart"/>
            <w:r>
              <w:t>运输、安装和验收</w:t>
            </w:r>
            <w:proofErr w:type="spellEnd"/>
          </w:p>
        </w:tc>
        <w:tc>
          <w:tcPr>
            <w:tcW w:w="4320" w:type="dxa"/>
            <w:gridSpan w:val="2"/>
          </w:tcPr>
          <w:p w:rsidR="002A24A8" w:rsidRDefault="002A24A8" w:rsidP="0039046D">
            <w:pPr>
              <w:rPr>
                <w:lang w:eastAsia="zh-CN"/>
              </w:rPr>
            </w:pPr>
            <w:r>
              <w:rPr>
                <w:lang w:eastAsia="zh-CN"/>
              </w:rPr>
              <w:t xml:space="preserve">  2.1投标人负责将货物安全无损运抵采购人指定地点,并承担设备的包装、运输、保险、装卸、安装调试、培训、商检及计量检测、关税、增值税和进口代理等费用。</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7天内采取补足、更换或退货等措施,以满足规格的要求，由此发生的一切损失和费用由投标人承担。</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2.3设备安装过程中不得损坏安装场地内已有设备、器具和装修等物品，如有损坏，投标人应无条件恢复原状, 针对无法修复的投标人应当赔偿采购人的损失。</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2.4医疗设备的包装箱使用后由中标（成交）供应商负责处理。</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2.5废气排放、排污等接口无条件改造为医院已有标准和制式。</w:t>
            </w:r>
          </w:p>
        </w:tc>
      </w:tr>
      <w:tr w:rsidR="002A24A8" w:rsidTr="0039046D">
        <w:tc>
          <w:tcPr>
            <w:tcW w:w="2160" w:type="dxa"/>
          </w:tcPr>
          <w:p w:rsidR="002A24A8" w:rsidRDefault="002A24A8" w:rsidP="0039046D">
            <w:r>
              <w:t>3</w:t>
            </w:r>
          </w:p>
        </w:tc>
        <w:tc>
          <w:tcPr>
            <w:tcW w:w="2160" w:type="dxa"/>
          </w:tcPr>
          <w:p w:rsidR="002A24A8" w:rsidRDefault="002A24A8" w:rsidP="0039046D">
            <w:proofErr w:type="spellStart"/>
            <w:r>
              <w:t>培训</w:t>
            </w:r>
            <w:proofErr w:type="spellEnd"/>
          </w:p>
        </w:tc>
        <w:tc>
          <w:tcPr>
            <w:tcW w:w="4320" w:type="dxa"/>
            <w:gridSpan w:val="2"/>
          </w:tcPr>
          <w:p w:rsidR="002A24A8" w:rsidRDefault="002A24A8" w:rsidP="0039046D">
            <w:pPr>
              <w:rPr>
                <w:lang w:eastAsia="zh-CN"/>
              </w:rPr>
            </w:pPr>
            <w:r>
              <w:rPr>
                <w:lang w:eastAsia="zh-CN"/>
              </w:rPr>
              <w:t>3.1中标人应派专业技术人员免费对采购单位指定人员进行定期培训及指导，直至其完全掌握设备的基本故障处理技术。</w:t>
            </w:r>
          </w:p>
        </w:tc>
      </w:tr>
      <w:tr w:rsidR="002A24A8" w:rsidTr="0039046D">
        <w:tc>
          <w:tcPr>
            <w:tcW w:w="2160" w:type="dxa"/>
            <w:vMerge w:val="restart"/>
          </w:tcPr>
          <w:p w:rsidR="002A24A8" w:rsidRDefault="002A24A8" w:rsidP="0039046D">
            <w:r>
              <w:t>4</w:t>
            </w:r>
          </w:p>
        </w:tc>
        <w:tc>
          <w:tcPr>
            <w:tcW w:w="2160" w:type="dxa"/>
            <w:vMerge w:val="restart"/>
          </w:tcPr>
          <w:p w:rsidR="002A24A8" w:rsidRDefault="002A24A8" w:rsidP="0039046D">
            <w:proofErr w:type="spellStart"/>
            <w:r>
              <w:t>知识产权</w:t>
            </w:r>
            <w:proofErr w:type="spellEnd"/>
          </w:p>
        </w:tc>
        <w:tc>
          <w:tcPr>
            <w:tcW w:w="4320" w:type="dxa"/>
            <w:gridSpan w:val="2"/>
          </w:tcPr>
          <w:p w:rsidR="002A24A8" w:rsidRDefault="002A24A8" w:rsidP="0039046D">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4.2采购人购买产品后，有权对该产品与其他设备进行配套、整合或适当改进，而免受侵犯专利权的起诉。</w:t>
            </w:r>
          </w:p>
        </w:tc>
      </w:tr>
      <w:tr w:rsidR="002A24A8" w:rsidTr="0039046D">
        <w:tc>
          <w:tcPr>
            <w:tcW w:w="2160" w:type="dxa"/>
            <w:vMerge w:val="restart"/>
          </w:tcPr>
          <w:p w:rsidR="002A24A8" w:rsidRDefault="002A24A8" w:rsidP="0039046D">
            <w:r>
              <w:t>5</w:t>
            </w:r>
          </w:p>
        </w:tc>
        <w:tc>
          <w:tcPr>
            <w:tcW w:w="2160" w:type="dxa"/>
            <w:vMerge w:val="restart"/>
          </w:tcPr>
          <w:p w:rsidR="002A24A8" w:rsidRDefault="002A24A8" w:rsidP="0039046D">
            <w:proofErr w:type="spellStart"/>
            <w:r>
              <w:t>付款方式</w:t>
            </w:r>
            <w:proofErr w:type="spellEnd"/>
          </w:p>
        </w:tc>
        <w:tc>
          <w:tcPr>
            <w:tcW w:w="2160" w:type="dxa"/>
            <w:vMerge w:val="restart"/>
          </w:tcPr>
          <w:p w:rsidR="002A24A8" w:rsidRDefault="002A24A8" w:rsidP="0039046D">
            <w:proofErr w:type="spellStart"/>
            <w:r>
              <w:t>合同金额三万元以上</w:t>
            </w:r>
            <w:proofErr w:type="spellEnd"/>
          </w:p>
        </w:tc>
        <w:tc>
          <w:tcPr>
            <w:tcW w:w="2160" w:type="dxa"/>
          </w:tcPr>
          <w:p w:rsidR="002A24A8" w:rsidRDefault="002A24A8" w:rsidP="0039046D">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2160" w:type="dxa"/>
          </w:tcPr>
          <w:p w:rsidR="002A24A8" w:rsidRDefault="002A24A8" w:rsidP="0039046D">
            <w:pPr>
              <w:rPr>
                <w:lang w:eastAsia="zh-CN"/>
              </w:rPr>
            </w:pPr>
            <w:r>
              <w:rPr>
                <w:lang w:eastAsia="zh-CN"/>
              </w:rPr>
              <w:t>5.2 自筹经费项目：产品安装、调试完毕并经过甲方验收合格后，甲方办理入库手续；入库手续办理完成之后二个月左右支付合同款项95％，剩余5%的余款作为履约保证金于保修期满后无息退还。</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2160" w:type="dxa"/>
          </w:tcPr>
          <w:p w:rsidR="002A24A8" w:rsidRDefault="002A24A8" w:rsidP="0039046D">
            <w:proofErr w:type="spellStart"/>
            <w:r>
              <w:t>合同金额三万元以下</w:t>
            </w:r>
            <w:proofErr w:type="spellEnd"/>
          </w:p>
        </w:tc>
        <w:tc>
          <w:tcPr>
            <w:tcW w:w="2160" w:type="dxa"/>
          </w:tcPr>
          <w:p w:rsidR="002A24A8" w:rsidRDefault="002A24A8" w:rsidP="0039046D">
            <w:pPr>
              <w:rPr>
                <w:lang w:eastAsia="zh-CN"/>
              </w:rPr>
            </w:pPr>
            <w:r>
              <w:rPr>
                <w:lang w:eastAsia="zh-CN"/>
              </w:rPr>
              <w:t>5.1 产品安装、调试完毕并经过甲方验收合格后，甲方办理入库手续；入库手续办理完成之后二个月左右支付合同款项100％。</w:t>
            </w:r>
          </w:p>
        </w:tc>
      </w:tr>
      <w:tr w:rsidR="002A24A8" w:rsidTr="0039046D">
        <w:tc>
          <w:tcPr>
            <w:tcW w:w="2160" w:type="dxa"/>
            <w:vMerge w:val="restart"/>
          </w:tcPr>
          <w:p w:rsidR="002A24A8" w:rsidRDefault="002A24A8" w:rsidP="0039046D">
            <w:r>
              <w:t>6</w:t>
            </w:r>
          </w:p>
        </w:tc>
        <w:tc>
          <w:tcPr>
            <w:tcW w:w="2160" w:type="dxa"/>
            <w:vMerge w:val="restart"/>
          </w:tcPr>
          <w:p w:rsidR="002A24A8" w:rsidRDefault="002A24A8" w:rsidP="0039046D">
            <w:proofErr w:type="spellStart"/>
            <w:r>
              <w:t>违约责任</w:t>
            </w:r>
            <w:proofErr w:type="spellEnd"/>
          </w:p>
        </w:tc>
        <w:tc>
          <w:tcPr>
            <w:tcW w:w="4320" w:type="dxa"/>
            <w:gridSpan w:val="2"/>
          </w:tcPr>
          <w:p w:rsidR="002A24A8" w:rsidRDefault="002A24A8" w:rsidP="0039046D">
            <w:pPr>
              <w:rPr>
                <w:lang w:eastAsia="zh-CN"/>
              </w:rPr>
            </w:pPr>
            <w:r>
              <w:rPr>
                <w:lang w:eastAsia="zh-CN"/>
              </w:rPr>
              <w:t>6.1若乙方交货期内不能交货，逾期15日历日内，乙方须承担每日逾期交货合同总价款千分之一的违约金；逾期超过15日历日(含)的，乙方需偿付合同总价款的30％的违约金；逾期超过30日历日(含)的，甲方有权解除合同，并要求乙方承担合同总价款的30％违约金，并按主管部门相关规定处理。若违约金无法弥补甲方的损失，乙方还应赔偿甲方因此造成的损失。</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6.2若乙方交付的产品、工程或服务不符合其投标承诺的，或在投标阶段为了中标而盲目虚假承诺、低价恶性竞争，在履约阶段则通过偷工减料、以次充好而获取利润的，将被拒收产品并</w:t>
            </w:r>
            <w:proofErr w:type="gramStart"/>
            <w:r>
              <w:rPr>
                <w:lang w:eastAsia="zh-CN"/>
              </w:rPr>
              <w:t>扣除全</w:t>
            </w:r>
            <w:proofErr w:type="gramEnd"/>
            <w:r>
              <w:rPr>
                <w:lang w:eastAsia="zh-CN"/>
              </w:rPr>
              <w:t>货款30％的违约金，且将被深圳市政府采购中心评为履约等级“差”并按主管部门相关规定处理。若违约金无法弥补甲方的损失，乙方还应赔偿甲方因此造成的损失。</w:t>
            </w:r>
          </w:p>
        </w:tc>
      </w:tr>
      <w:tr w:rsidR="002A24A8" w:rsidTr="0039046D">
        <w:tc>
          <w:tcPr>
            <w:tcW w:w="2160" w:type="dxa"/>
            <w:vMerge/>
          </w:tcPr>
          <w:p w:rsidR="002A24A8" w:rsidRDefault="002A24A8" w:rsidP="0039046D">
            <w:pPr>
              <w:rPr>
                <w:lang w:eastAsia="zh-CN"/>
              </w:rPr>
            </w:pPr>
          </w:p>
        </w:tc>
        <w:tc>
          <w:tcPr>
            <w:tcW w:w="2160" w:type="dxa"/>
            <w:vMerge/>
          </w:tcPr>
          <w:p w:rsidR="002A24A8" w:rsidRDefault="002A24A8" w:rsidP="0039046D">
            <w:pPr>
              <w:rPr>
                <w:lang w:eastAsia="zh-CN"/>
              </w:rPr>
            </w:pPr>
          </w:p>
        </w:tc>
        <w:tc>
          <w:tcPr>
            <w:tcW w:w="4320" w:type="dxa"/>
            <w:gridSpan w:val="2"/>
          </w:tcPr>
          <w:p w:rsidR="002A24A8" w:rsidRDefault="002A24A8" w:rsidP="0039046D">
            <w:pPr>
              <w:rPr>
                <w:lang w:eastAsia="zh-CN"/>
              </w:rPr>
            </w:pPr>
            <w:r>
              <w:rPr>
                <w:lang w:eastAsia="zh-CN"/>
              </w:rPr>
              <w:t>6.3 如不能保证免费保修期内定期预防性维护保养或保修期满后维修配件供应的，纳入医院供应商评价黑名单。</w:t>
            </w:r>
          </w:p>
        </w:tc>
      </w:tr>
      <w:tr w:rsidR="002A24A8" w:rsidTr="0039046D">
        <w:tc>
          <w:tcPr>
            <w:tcW w:w="2160" w:type="dxa"/>
          </w:tcPr>
          <w:p w:rsidR="002A24A8" w:rsidRDefault="002A24A8" w:rsidP="0039046D">
            <w:r>
              <w:t>7</w:t>
            </w:r>
          </w:p>
        </w:tc>
        <w:tc>
          <w:tcPr>
            <w:tcW w:w="2160" w:type="dxa"/>
          </w:tcPr>
          <w:p w:rsidR="002A24A8" w:rsidRDefault="002A24A8" w:rsidP="0039046D">
            <w:proofErr w:type="spellStart"/>
            <w:r>
              <w:t>数据接口要求</w:t>
            </w:r>
            <w:proofErr w:type="spellEnd"/>
          </w:p>
        </w:tc>
        <w:tc>
          <w:tcPr>
            <w:tcW w:w="4320" w:type="dxa"/>
            <w:gridSpan w:val="2"/>
          </w:tcPr>
          <w:p w:rsidR="002A24A8" w:rsidRDefault="002A24A8" w:rsidP="0039046D">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2A24A8" w:rsidTr="0039046D">
        <w:tc>
          <w:tcPr>
            <w:tcW w:w="2160" w:type="dxa"/>
          </w:tcPr>
          <w:p w:rsidR="002A24A8" w:rsidRDefault="002A24A8" w:rsidP="0039046D">
            <w:r>
              <w:lastRenderedPageBreak/>
              <w:t>8</w:t>
            </w:r>
          </w:p>
        </w:tc>
        <w:tc>
          <w:tcPr>
            <w:tcW w:w="2160" w:type="dxa"/>
          </w:tcPr>
          <w:p w:rsidR="002A24A8" w:rsidRDefault="002A24A8" w:rsidP="0039046D">
            <w:proofErr w:type="spellStart"/>
            <w:r>
              <w:t>其他</w:t>
            </w:r>
            <w:proofErr w:type="spellEnd"/>
          </w:p>
        </w:tc>
        <w:tc>
          <w:tcPr>
            <w:tcW w:w="4320" w:type="dxa"/>
            <w:gridSpan w:val="2"/>
          </w:tcPr>
          <w:p w:rsidR="002A24A8" w:rsidRDefault="002A24A8" w:rsidP="0039046D">
            <w:pPr>
              <w:rPr>
                <w:lang w:eastAsia="zh-CN"/>
              </w:rPr>
            </w:pPr>
            <w:r>
              <w:rPr>
                <w:lang w:eastAsia="zh-CN"/>
              </w:rPr>
              <w:t>8.1投标人应按其投标文件中的承诺，进行其他售后服务工作。</w:t>
            </w:r>
          </w:p>
        </w:tc>
      </w:tr>
    </w:tbl>
    <w:p w:rsidR="002A24A8" w:rsidRPr="002A24A8" w:rsidRDefault="002A24A8">
      <w:pPr>
        <w:rPr>
          <w:lang w:eastAsia="zh-CN"/>
        </w:rPr>
      </w:pPr>
    </w:p>
    <w:sectPr w:rsidR="002A24A8" w:rsidRPr="002A24A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A24A8"/>
    <w:rsid w:val="00326F90"/>
    <w:rsid w:val="00380B75"/>
    <w:rsid w:val="0088445A"/>
    <w:rsid w:val="009F389C"/>
    <w:rsid w:val="00AA1D8D"/>
    <w:rsid w:val="00B47730"/>
    <w:rsid w:val="00CB0664"/>
    <w:rsid w:val="00D729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2772-5806-4B86-B623-52291B51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4</cp:revision>
  <dcterms:created xsi:type="dcterms:W3CDTF">2013-12-23T23:15:00Z</dcterms:created>
  <dcterms:modified xsi:type="dcterms:W3CDTF">2024-05-07T06:04:00Z</dcterms:modified>
  <cp:category/>
</cp:coreProperties>
</file>